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1A3B" w14:textId="42801C38" w:rsidR="00BC561A" w:rsidRDefault="00E90088">
      <w:pPr>
        <w:rPr>
          <w:b/>
          <w:bCs/>
          <w:u w:val="single"/>
        </w:rPr>
      </w:pPr>
      <w:r w:rsidRPr="00E90088">
        <w:rPr>
          <w:b/>
          <w:bCs/>
          <w:u w:val="single"/>
        </w:rPr>
        <w:t>BERNARD MIZEKI GUILD</w:t>
      </w:r>
      <w:r>
        <w:rPr>
          <w:b/>
          <w:bCs/>
          <w:u w:val="single"/>
        </w:rPr>
        <w:t xml:space="preserve">     </w:t>
      </w:r>
    </w:p>
    <w:p w14:paraId="3C4CBAE4" w14:textId="710F37AF" w:rsidR="00E90088" w:rsidRDefault="00E90088">
      <w:pPr>
        <w:rPr>
          <w:b/>
          <w:bCs/>
        </w:rPr>
      </w:pPr>
      <w:r w:rsidRPr="00E90088">
        <w:rPr>
          <w:b/>
          <w:bCs/>
        </w:rPr>
        <w:t xml:space="preserve">                                                                        </w:t>
      </w:r>
      <w:r>
        <w:rPr>
          <w:b/>
          <w:bCs/>
        </w:rPr>
        <w:t xml:space="preserve">                                                                          </w:t>
      </w:r>
      <w:r w:rsidRPr="00E90088">
        <w:rPr>
          <w:b/>
          <w:bCs/>
        </w:rPr>
        <w:t xml:space="preserve">    </w:t>
      </w:r>
      <w:r w:rsidRPr="00E90088">
        <w:rPr>
          <w:noProof/>
          <w:szCs w:val="22"/>
        </w:rPr>
        <w:drawing>
          <wp:inline distT="0" distB="0" distL="0" distR="0" wp14:anchorId="6ACE74FD" wp14:editId="0D6AFDDB">
            <wp:extent cx="1085850" cy="904875"/>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6137" cy="905114"/>
                    </a:xfrm>
                    <a:prstGeom prst="rect">
                      <a:avLst/>
                    </a:prstGeom>
                  </pic:spPr>
                </pic:pic>
              </a:graphicData>
            </a:graphic>
          </wp:inline>
        </w:drawing>
      </w:r>
    </w:p>
    <w:p w14:paraId="50D89138" w14:textId="63A69F8A" w:rsidR="00E90088" w:rsidRPr="007E38B1" w:rsidRDefault="00E90088">
      <w:pPr>
        <w:rPr>
          <w:rFonts w:ascii="Times New Roman" w:hAnsi="Times New Roman" w:cs="Times New Roman"/>
        </w:rPr>
      </w:pPr>
      <w:r w:rsidRPr="007E38B1">
        <w:rPr>
          <w:rFonts w:ascii="Times New Roman" w:hAnsi="Times New Roman" w:cs="Times New Roman"/>
          <w:b/>
          <w:bCs/>
        </w:rPr>
        <w:t>Name of Representative</w:t>
      </w:r>
      <w:r w:rsidR="007E38B1">
        <w:rPr>
          <w:rFonts w:ascii="Times New Roman" w:hAnsi="Times New Roman" w:cs="Times New Roman"/>
          <w:b/>
          <w:bCs/>
        </w:rPr>
        <w:t>s</w:t>
      </w:r>
      <w:r w:rsidRPr="007E38B1">
        <w:rPr>
          <w:rFonts w:ascii="Times New Roman" w:hAnsi="Times New Roman" w:cs="Times New Roman"/>
          <w:b/>
          <w:bCs/>
        </w:rPr>
        <w:t xml:space="preserve">: </w:t>
      </w:r>
      <w:r w:rsidRPr="007E38B1">
        <w:rPr>
          <w:rFonts w:ascii="Times New Roman" w:hAnsi="Times New Roman" w:cs="Times New Roman"/>
        </w:rPr>
        <w:t>Graphnot Ruwona</w:t>
      </w:r>
      <w:r w:rsidR="007E38B1">
        <w:rPr>
          <w:rFonts w:ascii="Times New Roman" w:hAnsi="Times New Roman" w:cs="Times New Roman"/>
        </w:rPr>
        <w:t xml:space="preserve"> &amp; Thompson Jangara</w:t>
      </w:r>
    </w:p>
    <w:p w14:paraId="543097F8" w14:textId="2C527B30" w:rsidR="007E38B1" w:rsidRPr="007E38B1" w:rsidRDefault="00E90088" w:rsidP="007E38B1">
      <w:pPr>
        <w:pStyle w:val="BodyText"/>
        <w:spacing w:before="0"/>
        <w:ind w:left="0"/>
        <w:rPr>
          <w:bCs/>
        </w:rPr>
      </w:pPr>
      <w:r w:rsidRPr="007E38B1">
        <w:rPr>
          <w:b/>
          <w:bCs/>
        </w:rPr>
        <w:t xml:space="preserve">Mission, Vision &amp; Values of Guild: </w:t>
      </w:r>
      <w:r w:rsidR="007E38B1" w:rsidRPr="007E38B1">
        <w:rPr>
          <w:bCs/>
        </w:rPr>
        <w:t xml:space="preserve">The main </w:t>
      </w:r>
      <w:r w:rsidR="007E38B1" w:rsidRPr="007E38B1">
        <w:rPr>
          <w:bCs/>
        </w:rPr>
        <w:t>mission</w:t>
      </w:r>
      <w:r w:rsidR="007E38B1" w:rsidRPr="007E38B1">
        <w:rPr>
          <w:bCs/>
        </w:rPr>
        <w:t xml:space="preserve"> is to follow in the footsteps of the martyr, Bernard Mizeki. </w:t>
      </w:r>
    </w:p>
    <w:p w14:paraId="6742E85F" w14:textId="77777777" w:rsidR="007E38B1" w:rsidRPr="007E38B1" w:rsidRDefault="007E38B1" w:rsidP="007E38B1">
      <w:pPr>
        <w:pStyle w:val="BodyText"/>
        <w:spacing w:before="0"/>
        <w:ind w:left="0"/>
        <w:rPr>
          <w:bCs/>
        </w:rPr>
      </w:pPr>
    </w:p>
    <w:p w14:paraId="0DE527C1" w14:textId="2E60D891" w:rsidR="007E38B1" w:rsidRPr="007E38B1" w:rsidRDefault="007E38B1" w:rsidP="007E38B1">
      <w:pPr>
        <w:pStyle w:val="BodyText"/>
        <w:spacing w:before="0"/>
        <w:ind w:left="0"/>
        <w:rPr>
          <w:bCs/>
        </w:rPr>
      </w:pPr>
      <w:r w:rsidRPr="007E38B1">
        <w:rPr>
          <w:bCs/>
        </w:rPr>
        <w:t>The Guild aims to mobilize the Anglican men into an organized  and effective organ of the Church in order  to complement the good work being done by other groups in the Church.</w:t>
      </w:r>
    </w:p>
    <w:p w14:paraId="2B32C7D1" w14:textId="77777777" w:rsidR="007E38B1" w:rsidRPr="007E38B1" w:rsidRDefault="007E38B1" w:rsidP="007E38B1">
      <w:pPr>
        <w:pStyle w:val="BodyText"/>
        <w:ind w:left="0" w:right="123"/>
      </w:pPr>
      <w:r w:rsidRPr="007E38B1">
        <w:t>To proclaim the Lordship of Christ over all life by preaching the Gospel to all people and to assist the Bishop/Priests and the Parish through giving of members’ time, talents and treasures.</w:t>
      </w:r>
    </w:p>
    <w:p w14:paraId="1945A2FF" w14:textId="56287950" w:rsidR="00E90088" w:rsidRPr="007E38B1" w:rsidRDefault="00E90088">
      <w:pPr>
        <w:rPr>
          <w:rFonts w:ascii="Times New Roman" w:hAnsi="Times New Roman" w:cs="Times New Roman"/>
          <w:b/>
          <w:bCs/>
          <w:lang w:val="en-US"/>
        </w:rPr>
      </w:pPr>
    </w:p>
    <w:p w14:paraId="59EE8253" w14:textId="7C6DFE79" w:rsidR="00E90088" w:rsidRPr="007E38B1" w:rsidRDefault="00E90088">
      <w:pPr>
        <w:rPr>
          <w:rFonts w:ascii="Times New Roman" w:hAnsi="Times New Roman" w:cs="Times New Roman"/>
        </w:rPr>
      </w:pPr>
      <w:r w:rsidRPr="007E38B1">
        <w:rPr>
          <w:rFonts w:ascii="Times New Roman" w:hAnsi="Times New Roman" w:cs="Times New Roman"/>
          <w:b/>
          <w:bCs/>
        </w:rPr>
        <w:t xml:space="preserve">Hierachy: </w:t>
      </w:r>
      <w:r w:rsidRPr="007E38B1">
        <w:rPr>
          <w:rFonts w:ascii="Times New Roman" w:hAnsi="Times New Roman" w:cs="Times New Roman"/>
        </w:rPr>
        <w:t>Diocesan Executive – President, Vice President, Secretary General, Vice Secretary General, Treasurer &amp; Coordinator.</w:t>
      </w:r>
    </w:p>
    <w:p w14:paraId="7AF239DA" w14:textId="47F2FE59" w:rsidR="00E90088" w:rsidRDefault="00E90088">
      <w:pPr>
        <w:rPr>
          <w:rFonts w:ascii="Times New Roman" w:hAnsi="Times New Roman" w:cs="Times New Roman"/>
        </w:rPr>
      </w:pPr>
      <w:r w:rsidRPr="007E38B1">
        <w:rPr>
          <w:rFonts w:ascii="Times New Roman" w:hAnsi="Times New Roman" w:cs="Times New Roman"/>
        </w:rPr>
        <w:t xml:space="preserve">                       Archdeaconry Executive – Chairman, Vice Chairman, Secretary, Vice Secretary, Treasurer, Coordinator &amp; Committee members.</w:t>
      </w:r>
    </w:p>
    <w:p w14:paraId="5731EF7E" w14:textId="47E1E777" w:rsidR="007E38B1" w:rsidRDefault="007E38B1">
      <w:pPr>
        <w:rPr>
          <w:rFonts w:ascii="Times New Roman" w:hAnsi="Times New Roman" w:cs="Times New Roman"/>
          <w:b/>
          <w:bCs/>
        </w:rPr>
      </w:pPr>
      <w:r w:rsidRPr="007E38B1">
        <w:rPr>
          <w:rFonts w:ascii="Times New Roman" w:hAnsi="Times New Roman" w:cs="Times New Roman"/>
          <w:b/>
          <w:bCs/>
        </w:rPr>
        <w:t>Pictures:</w:t>
      </w:r>
    </w:p>
    <w:p w14:paraId="453892F5" w14:textId="77777777" w:rsidR="007E38B1" w:rsidRDefault="007E38B1">
      <w:pPr>
        <w:rPr>
          <w:rFonts w:ascii="Times New Roman" w:hAnsi="Times New Roman" w:cs="Times New Roman"/>
          <w:b/>
          <w:bCs/>
        </w:rPr>
      </w:pPr>
    </w:p>
    <w:p w14:paraId="631F1E00" w14:textId="12711FCD" w:rsidR="007E38B1" w:rsidRDefault="007E38B1">
      <w:pPr>
        <w:rPr>
          <w:rFonts w:ascii="Times New Roman" w:hAnsi="Times New Roman" w:cs="Times New Roman"/>
          <w:b/>
          <w:bCs/>
        </w:rPr>
      </w:pPr>
      <w:r w:rsidRPr="004D33E5">
        <w:rPr>
          <w:noProof/>
          <w:sz w:val="22"/>
          <w:szCs w:val="22"/>
        </w:rPr>
        <w:drawing>
          <wp:inline distT="0" distB="0" distL="0" distR="0" wp14:anchorId="18DDBF5C" wp14:editId="2BA25FAA">
            <wp:extent cx="2506980" cy="3261360"/>
            <wp:effectExtent l="0" t="0" r="7620" b="0"/>
            <wp:docPr id="16" name="Picture 14" descr="A group of men in white shirts playing a d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4" descr="A group of men in white shirts playing a drum&#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3261360"/>
                    </a:xfrm>
                    <a:prstGeom prst="rect">
                      <a:avLst/>
                    </a:prstGeom>
                    <a:noFill/>
                    <a:ln>
                      <a:noFill/>
                    </a:ln>
                  </pic:spPr>
                </pic:pic>
              </a:graphicData>
            </a:graphic>
          </wp:inline>
        </w:drawing>
      </w:r>
    </w:p>
    <w:p w14:paraId="3AEF670F" w14:textId="51DB67EA" w:rsidR="007E38B1" w:rsidRPr="007E38B1" w:rsidRDefault="007E38B1">
      <w:pPr>
        <w:rPr>
          <w:rFonts w:ascii="Times New Roman" w:hAnsi="Times New Roman" w:cs="Times New Roman"/>
          <w:b/>
          <w:bCs/>
        </w:rPr>
      </w:pPr>
      <w:r w:rsidRPr="006D49CC">
        <w:rPr>
          <w:noProof/>
        </w:rPr>
        <w:lastRenderedPageBreak/>
        <w:drawing>
          <wp:inline distT="0" distB="0" distL="0" distR="0" wp14:anchorId="692E6129" wp14:editId="6131917E">
            <wp:extent cx="5731510" cy="4296239"/>
            <wp:effectExtent l="0" t="0" r="2540" b="9525"/>
            <wp:docPr id="310044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6239"/>
                    </a:xfrm>
                    <a:prstGeom prst="rect">
                      <a:avLst/>
                    </a:prstGeom>
                    <a:noFill/>
                    <a:ln>
                      <a:noFill/>
                    </a:ln>
                  </pic:spPr>
                </pic:pic>
              </a:graphicData>
            </a:graphic>
          </wp:inline>
        </w:drawing>
      </w:r>
    </w:p>
    <w:sectPr w:rsidR="007E38B1" w:rsidRPr="007E3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914FC"/>
    <w:multiLevelType w:val="hybridMultilevel"/>
    <w:tmpl w:val="04160940"/>
    <w:lvl w:ilvl="0" w:tplc="B908F524">
      <w:start w:val="1"/>
      <w:numFmt w:val="decimal"/>
      <w:lvlText w:val="%1."/>
      <w:lvlJc w:val="left"/>
      <w:pPr>
        <w:ind w:left="360" w:hanging="360"/>
      </w:pPr>
      <w:rPr>
        <w:sz w:val="22"/>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num w:numId="1" w16cid:durableId="453329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88"/>
    <w:rsid w:val="00144D3B"/>
    <w:rsid w:val="007E38B1"/>
    <w:rsid w:val="00AA3E13"/>
    <w:rsid w:val="00BC561A"/>
    <w:rsid w:val="00E90088"/>
    <w:rsid w:val="00EC78D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9DFE"/>
  <w15:chartTrackingRefBased/>
  <w15:docId w15:val="{091C82C4-BDDE-4B05-9F33-6E7E8AF0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088"/>
    <w:rPr>
      <w:rFonts w:eastAsiaTheme="majorEastAsia" w:cstheme="majorBidi"/>
      <w:color w:val="272727" w:themeColor="text1" w:themeTint="D8"/>
    </w:rPr>
  </w:style>
  <w:style w:type="paragraph" w:styleId="Title">
    <w:name w:val="Title"/>
    <w:basedOn w:val="Normal"/>
    <w:next w:val="Normal"/>
    <w:link w:val="TitleChar"/>
    <w:uiPriority w:val="10"/>
    <w:qFormat/>
    <w:rsid w:val="00E90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088"/>
    <w:pPr>
      <w:spacing w:before="160"/>
      <w:jc w:val="center"/>
    </w:pPr>
    <w:rPr>
      <w:i/>
      <w:iCs/>
      <w:color w:val="404040" w:themeColor="text1" w:themeTint="BF"/>
    </w:rPr>
  </w:style>
  <w:style w:type="character" w:customStyle="1" w:styleId="QuoteChar">
    <w:name w:val="Quote Char"/>
    <w:basedOn w:val="DefaultParagraphFont"/>
    <w:link w:val="Quote"/>
    <w:uiPriority w:val="29"/>
    <w:rsid w:val="00E90088"/>
    <w:rPr>
      <w:i/>
      <w:iCs/>
      <w:color w:val="404040" w:themeColor="text1" w:themeTint="BF"/>
    </w:rPr>
  </w:style>
  <w:style w:type="paragraph" w:styleId="ListParagraph">
    <w:name w:val="List Paragraph"/>
    <w:basedOn w:val="Normal"/>
    <w:uiPriority w:val="34"/>
    <w:qFormat/>
    <w:rsid w:val="00E90088"/>
    <w:pPr>
      <w:ind w:left="720"/>
      <w:contextualSpacing/>
    </w:pPr>
  </w:style>
  <w:style w:type="character" w:styleId="IntenseEmphasis">
    <w:name w:val="Intense Emphasis"/>
    <w:basedOn w:val="DefaultParagraphFont"/>
    <w:uiPriority w:val="21"/>
    <w:qFormat/>
    <w:rsid w:val="00E90088"/>
    <w:rPr>
      <w:i/>
      <w:iCs/>
      <w:color w:val="0F4761" w:themeColor="accent1" w:themeShade="BF"/>
    </w:rPr>
  </w:style>
  <w:style w:type="paragraph" w:styleId="IntenseQuote">
    <w:name w:val="Intense Quote"/>
    <w:basedOn w:val="Normal"/>
    <w:next w:val="Normal"/>
    <w:link w:val="IntenseQuoteChar"/>
    <w:uiPriority w:val="30"/>
    <w:qFormat/>
    <w:rsid w:val="00E90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088"/>
    <w:rPr>
      <w:i/>
      <w:iCs/>
      <w:color w:val="0F4761" w:themeColor="accent1" w:themeShade="BF"/>
    </w:rPr>
  </w:style>
  <w:style w:type="character" w:styleId="IntenseReference">
    <w:name w:val="Intense Reference"/>
    <w:basedOn w:val="DefaultParagraphFont"/>
    <w:uiPriority w:val="32"/>
    <w:qFormat/>
    <w:rsid w:val="00E90088"/>
    <w:rPr>
      <w:b/>
      <w:bCs/>
      <w:smallCaps/>
      <w:color w:val="0F4761" w:themeColor="accent1" w:themeShade="BF"/>
      <w:spacing w:val="5"/>
    </w:rPr>
  </w:style>
  <w:style w:type="paragraph" w:styleId="BodyText">
    <w:name w:val="Body Text"/>
    <w:basedOn w:val="Normal"/>
    <w:link w:val="BodyTextChar"/>
    <w:uiPriority w:val="1"/>
    <w:semiHidden/>
    <w:unhideWhenUsed/>
    <w:qFormat/>
    <w:rsid w:val="007E38B1"/>
    <w:pPr>
      <w:widowControl w:val="0"/>
      <w:autoSpaceDE w:val="0"/>
      <w:autoSpaceDN w:val="0"/>
      <w:spacing w:before="238" w:after="0" w:line="240" w:lineRule="auto"/>
      <w:ind w:left="100"/>
      <w:jc w:val="both"/>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semiHidden/>
    <w:rsid w:val="007E38B1"/>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4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Jangara</dc:creator>
  <cp:keywords/>
  <dc:description/>
  <cp:lastModifiedBy>Thompson Jangara</cp:lastModifiedBy>
  <cp:revision>2</cp:revision>
  <dcterms:created xsi:type="dcterms:W3CDTF">2025-07-27T10:54:00Z</dcterms:created>
  <dcterms:modified xsi:type="dcterms:W3CDTF">2025-07-28T05:32:00Z</dcterms:modified>
</cp:coreProperties>
</file>